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5F04BB" w:rsidRPr="005F04BB" w:rsidRDefault="005F04BB" w:rsidP="005F04BB">
      <w:pPr>
        <w:jc w:val="center"/>
        <w:rPr>
          <w:b/>
        </w:rPr>
      </w:pPr>
      <w:r w:rsidRPr="005F04BB">
        <w:rPr>
          <w:b/>
        </w:rPr>
        <w:t>NASA NEO Dataset</w:t>
      </w:r>
    </w:p>
    <w:p w:rsidR="00E9720A" w:rsidRPr="005F04BB" w:rsidRDefault="00E9720A" w:rsidP="005F04BB">
      <w:pPr>
        <w:jc w:val="center"/>
        <w:rPr>
          <w:b/>
        </w:rPr>
      </w:pPr>
      <w:r w:rsidRPr="005F04BB">
        <w:rPr>
          <w:b/>
        </w:rPr>
        <w:t>Global Bathymetry</w:t>
      </w:r>
    </w:p>
    <w:p w:rsidR="00E9720A" w:rsidRDefault="00E9720A"/>
    <w:p w:rsidR="00E9720A" w:rsidRPr="00E9720A" w:rsidRDefault="00E9720A" w:rsidP="00E9720A">
      <w:pPr>
        <w:widowControl w:val="0"/>
        <w:autoSpaceDE w:val="0"/>
        <w:autoSpaceDN w:val="0"/>
        <w:adjustRightInd w:val="0"/>
        <w:rPr>
          <w:rFonts w:ascii="Arial" w:hAnsi="Arial" w:cs="Arial"/>
          <w:b/>
          <w:bCs/>
          <w:sz w:val="22"/>
          <w:szCs w:val="22"/>
        </w:rPr>
      </w:pPr>
      <w:r w:rsidRPr="00E9720A">
        <w:rPr>
          <w:rFonts w:ascii="Arial" w:hAnsi="Arial" w:cs="Arial"/>
          <w:b/>
          <w:bCs/>
          <w:sz w:val="22"/>
          <w:szCs w:val="22"/>
        </w:rPr>
        <w:t>Basic Description</w:t>
      </w:r>
    </w:p>
    <w:p w:rsidR="00E9720A" w:rsidRDefault="00E9720A">
      <w:pPr>
        <w:rPr>
          <w:rFonts w:ascii="Arial" w:hAnsi="Arial" w:cs="Arial"/>
          <w:sz w:val="22"/>
          <w:szCs w:val="22"/>
        </w:rPr>
      </w:pPr>
      <w:r w:rsidRPr="00E9720A">
        <w:rPr>
          <w:rFonts w:ascii="Arial" w:hAnsi="Arial" w:cs="Arial"/>
          <w:sz w:val="22"/>
          <w:szCs w:val="22"/>
        </w:rPr>
        <w:t>Beneath the waters of the world's ocean, the Earth's surface isn't flat like the bottom of a glass or large bowl. There are giant mountain ranges and huge cracks where the ocean floor is ripping apart. Underwater volcanoes are slowly building up into mountains that may one day rise above the sea surface as islands. Because of these features, the depth of the water isn't the same everywhere in the ocean. Bathymetry is the measurement of how deep the water is at various places and the shape of the land underwater. In these maps, different shades of color represent different water depths. The data come from the General Bathymetric Chart of the Oceans, produced by the International Hydrographic Organization (IHO) and the United Nations' (UNESCO) Intergovernmental Oceanographic Commission (IOC).</w:t>
      </w:r>
    </w:p>
    <w:p w:rsidR="00E9720A" w:rsidRDefault="00E9720A">
      <w:pPr>
        <w:rPr>
          <w:rFonts w:ascii="Arial" w:hAnsi="Arial" w:cs="Arial"/>
          <w:sz w:val="22"/>
          <w:szCs w:val="22"/>
        </w:rPr>
      </w:pPr>
    </w:p>
    <w:p w:rsidR="00E9720A" w:rsidRPr="00E9720A" w:rsidRDefault="00E9720A" w:rsidP="00E9720A">
      <w:pPr>
        <w:widowControl w:val="0"/>
        <w:autoSpaceDE w:val="0"/>
        <w:autoSpaceDN w:val="0"/>
        <w:adjustRightInd w:val="0"/>
        <w:rPr>
          <w:rFonts w:ascii="Arial" w:hAnsi="Arial" w:cs="Arial"/>
          <w:b/>
          <w:bCs/>
          <w:sz w:val="22"/>
          <w:szCs w:val="22"/>
        </w:rPr>
      </w:pPr>
      <w:r w:rsidRPr="00E9720A">
        <w:rPr>
          <w:rFonts w:ascii="Arial" w:hAnsi="Arial" w:cs="Arial"/>
          <w:b/>
          <w:bCs/>
          <w:sz w:val="22"/>
          <w:szCs w:val="22"/>
        </w:rPr>
        <w:t>Intermediate Description</w:t>
      </w:r>
    </w:p>
    <w:p w:rsidR="00E9720A" w:rsidRPr="00E9720A" w:rsidRDefault="00E9720A" w:rsidP="00E9720A">
      <w:pPr>
        <w:widowControl w:val="0"/>
        <w:autoSpaceDE w:val="0"/>
        <w:autoSpaceDN w:val="0"/>
        <w:adjustRightInd w:val="0"/>
        <w:spacing w:after="220"/>
        <w:rPr>
          <w:rFonts w:ascii="Arial" w:hAnsi="Arial" w:cs="Arial"/>
          <w:sz w:val="22"/>
          <w:szCs w:val="22"/>
        </w:rPr>
      </w:pPr>
      <w:r w:rsidRPr="00E9720A">
        <w:rPr>
          <w:rFonts w:ascii="Arial" w:hAnsi="Arial" w:cs="Arial"/>
          <w:sz w:val="22"/>
          <w:szCs w:val="22"/>
        </w:rPr>
        <w:t>Bathymetry is a digital image of the undersea land surface and water depth. Bathymetry is the underwater equivalent of land topography. In the maps provided here, shading indicates changes in slope or depth. Much of the data on ocean bathymetry come from "soundings." To collect a sounding, scientists use sonar devices to emit a sound wave that passes into the water. By measuring how long it takes the sound wave to bounce off the ocean floor and return to the sonar, scientists can estimate the depth of the water. Other characteristics of the returned sound wave can help reveal the shape and size of features on the sea floor. Deeper waters appear in dark blue, while shallower waters appear in light blue.</w:t>
      </w:r>
    </w:p>
    <w:p w:rsidR="00E9720A" w:rsidRPr="00E9720A" w:rsidRDefault="00E9720A" w:rsidP="00E9720A">
      <w:pPr>
        <w:widowControl w:val="0"/>
        <w:autoSpaceDE w:val="0"/>
        <w:autoSpaceDN w:val="0"/>
        <w:adjustRightInd w:val="0"/>
        <w:spacing w:after="220"/>
        <w:rPr>
          <w:rFonts w:ascii="Arial" w:hAnsi="Arial" w:cs="Arial"/>
          <w:sz w:val="22"/>
          <w:szCs w:val="22"/>
        </w:rPr>
      </w:pPr>
      <w:r w:rsidRPr="00E9720A">
        <w:rPr>
          <w:rFonts w:ascii="Arial" w:hAnsi="Arial" w:cs="Arial"/>
          <w:sz w:val="22"/>
          <w:szCs w:val="22"/>
        </w:rPr>
        <w:t>This bathymetric map comes from the General Bathymetric Chart of the Oceans, a database created by collaboration between International Hydrographic Organization (IHO) and the United Nations' (UNESCO) Intergovernmental Oceanographic Commission (IOC).</w:t>
      </w:r>
    </w:p>
    <w:p w:rsidR="00E9720A" w:rsidRPr="00E9720A" w:rsidRDefault="00E9720A" w:rsidP="00E9720A">
      <w:pPr>
        <w:widowControl w:val="0"/>
        <w:autoSpaceDE w:val="0"/>
        <w:autoSpaceDN w:val="0"/>
        <w:adjustRightInd w:val="0"/>
        <w:spacing w:after="220"/>
        <w:rPr>
          <w:rFonts w:ascii="Arial" w:hAnsi="Arial" w:cs="Arial"/>
          <w:sz w:val="22"/>
          <w:szCs w:val="22"/>
        </w:rPr>
      </w:pPr>
      <w:r w:rsidRPr="00E9720A">
        <w:rPr>
          <w:rFonts w:ascii="Arial" w:hAnsi="Arial" w:cs="Arial"/>
          <w:sz w:val="22"/>
          <w:szCs w:val="22"/>
        </w:rPr>
        <w:t>Bathymetry is useful not just for ship navigation in the world's oceans, but also for mapping underwater ecosystems, such as coral reefs. In addition, computer models of ocean circulation and global climate rely on accurate maps of underwater topography.</w:t>
      </w:r>
    </w:p>
    <w:p w:rsidR="00E9720A" w:rsidRDefault="00E9720A" w:rsidP="00E9720A">
      <w:pPr>
        <w:rPr>
          <w:rFonts w:ascii="Arial" w:hAnsi="Arial" w:cs="Arial"/>
          <w:sz w:val="22"/>
          <w:szCs w:val="22"/>
        </w:rPr>
      </w:pPr>
      <w:r w:rsidRPr="00E9720A">
        <w:rPr>
          <w:rFonts w:ascii="Arial" w:hAnsi="Arial" w:cs="Arial"/>
          <w:sz w:val="22"/>
          <w:szCs w:val="22"/>
        </w:rPr>
        <w:t> </w:t>
      </w:r>
    </w:p>
    <w:p w:rsidR="00E9720A" w:rsidRPr="00E9720A" w:rsidRDefault="00E9720A" w:rsidP="00E9720A">
      <w:pPr>
        <w:widowControl w:val="0"/>
        <w:autoSpaceDE w:val="0"/>
        <w:autoSpaceDN w:val="0"/>
        <w:adjustRightInd w:val="0"/>
        <w:rPr>
          <w:rFonts w:ascii="Arial" w:hAnsi="Arial" w:cs="Arial"/>
          <w:b/>
          <w:bCs/>
          <w:sz w:val="22"/>
          <w:szCs w:val="22"/>
        </w:rPr>
      </w:pPr>
      <w:r w:rsidRPr="00E9720A">
        <w:rPr>
          <w:rFonts w:ascii="Arial" w:hAnsi="Arial" w:cs="Arial"/>
          <w:b/>
          <w:bCs/>
          <w:sz w:val="22"/>
          <w:szCs w:val="22"/>
        </w:rPr>
        <w:t>Advanced Description</w:t>
      </w:r>
    </w:p>
    <w:p w:rsidR="00E9720A" w:rsidRPr="00E9720A" w:rsidRDefault="00E9720A" w:rsidP="00E9720A">
      <w:pPr>
        <w:widowControl w:val="0"/>
        <w:autoSpaceDE w:val="0"/>
        <w:autoSpaceDN w:val="0"/>
        <w:adjustRightInd w:val="0"/>
        <w:spacing w:after="220"/>
        <w:rPr>
          <w:rFonts w:ascii="Arial" w:hAnsi="Arial" w:cs="Arial"/>
          <w:sz w:val="22"/>
          <w:szCs w:val="22"/>
        </w:rPr>
      </w:pPr>
      <w:r w:rsidRPr="00E9720A">
        <w:rPr>
          <w:rFonts w:ascii="Arial" w:hAnsi="Arial" w:cs="Arial"/>
          <w:sz w:val="22"/>
          <w:szCs w:val="22"/>
        </w:rPr>
        <w:t>This image, derived from NOAA's GEBCO bathymetric grid, shows the distance from the ocean surface to the sea floor at evenly spaced increments of longitude and latitude. These data allow users to construct three-dimensional visualizations of the structure of the solid earth beneath the ocean. Gridded databases such as bathymetry are well suited for comparison with other gridded databases. Bathymetry is a fundamental measure of Earth's physiography, often used by oceanographers, geophysicists, geologists, and climate modelers to better understand dynamic processes in the ocean such as current and temperature patterns, volcanic activity, plate tectonics, and the ways in which these dynamics influence marine life forms.</w:t>
      </w:r>
    </w:p>
    <w:p w:rsidR="00E9720A" w:rsidRPr="00E9720A" w:rsidRDefault="00E9720A" w:rsidP="00E9720A">
      <w:pPr>
        <w:widowControl w:val="0"/>
        <w:autoSpaceDE w:val="0"/>
        <w:autoSpaceDN w:val="0"/>
        <w:adjustRightInd w:val="0"/>
        <w:spacing w:after="220"/>
        <w:rPr>
          <w:rFonts w:ascii="Arial" w:hAnsi="Arial" w:cs="Arial"/>
          <w:sz w:val="22"/>
          <w:szCs w:val="22"/>
        </w:rPr>
      </w:pPr>
      <w:r w:rsidRPr="00E9720A">
        <w:rPr>
          <w:rFonts w:ascii="Arial" w:hAnsi="Arial" w:cs="Arial"/>
          <w:sz w:val="22"/>
          <w:szCs w:val="22"/>
        </w:rPr>
        <w:t>The GEBCO bathymetric grid has a longitude range of 0 to 360° and a latitude range of 90°N to 90°S. At a bin spacing of 1 minute, the total number of gridded data values covering Earth is 233,312,401. Since roughly 70% of Earth is covered by ocean, this amounts to roughly 163 million interpolated depth values provided in this bathymetry data set.</w:t>
      </w:r>
    </w:p>
    <w:p w:rsidR="00E9720A" w:rsidRPr="00E9720A" w:rsidRDefault="00E9720A" w:rsidP="00E9720A">
      <w:pPr>
        <w:widowControl w:val="0"/>
        <w:autoSpaceDE w:val="0"/>
        <w:autoSpaceDN w:val="0"/>
        <w:adjustRightInd w:val="0"/>
        <w:spacing w:after="220"/>
        <w:rPr>
          <w:rFonts w:ascii="Arial" w:hAnsi="Arial" w:cs="Arial"/>
          <w:sz w:val="22"/>
          <w:szCs w:val="22"/>
        </w:rPr>
      </w:pPr>
      <w:r w:rsidRPr="00E9720A">
        <w:rPr>
          <w:rFonts w:ascii="Arial" w:hAnsi="Arial" w:cs="Arial"/>
          <w:sz w:val="22"/>
          <w:szCs w:val="22"/>
        </w:rPr>
        <w:t>Much of the data on ocean bathymetry come from "soundings." To collect a sounding, scientists use sonar devices to emit a sound wave that passes into the water. By measuring how long it takes the sound wave to bounce off the ocean floor and return to the sonar, scientists can estimate the depth of the water. Other characteristics of the returned sound wave can help reveal the shape and size of features on the sea floor.</w:t>
      </w:r>
    </w:p>
    <w:p w:rsidR="00903BFB" w:rsidRPr="00E9720A" w:rsidRDefault="00E9720A" w:rsidP="00E9720A">
      <w:pPr>
        <w:widowControl w:val="0"/>
        <w:autoSpaceDE w:val="0"/>
        <w:autoSpaceDN w:val="0"/>
        <w:adjustRightInd w:val="0"/>
        <w:spacing w:after="220"/>
        <w:rPr>
          <w:rFonts w:ascii="Arial" w:hAnsi="Arial" w:cs="Arial"/>
          <w:sz w:val="22"/>
          <w:szCs w:val="22"/>
        </w:rPr>
      </w:pPr>
      <w:r w:rsidRPr="00E9720A">
        <w:rPr>
          <w:rFonts w:ascii="Arial" w:hAnsi="Arial" w:cs="Arial"/>
          <w:sz w:val="22"/>
          <w:szCs w:val="22"/>
        </w:rPr>
        <w:t xml:space="preserve">While this data product is the most accurate bathymetry map publicly available today, the ocean floor </w:t>
      </w:r>
      <w:proofErr w:type="gramStart"/>
      <w:r w:rsidRPr="00E9720A">
        <w:rPr>
          <w:rFonts w:ascii="Arial" w:hAnsi="Arial" w:cs="Arial"/>
          <w:sz w:val="22"/>
          <w:szCs w:val="22"/>
        </w:rPr>
        <w:t>is considered to be somewhat poorly mapped</w:t>
      </w:r>
      <w:proofErr w:type="gramEnd"/>
      <w:r w:rsidRPr="00E9720A">
        <w:rPr>
          <w:rFonts w:ascii="Arial" w:hAnsi="Arial" w:cs="Arial"/>
          <w:sz w:val="22"/>
          <w:szCs w:val="22"/>
        </w:rPr>
        <w:t>. Consider, the surfaces of the moon, Mars, Venus, and other bodies in our solar system are better surveyed than the ocean floor. However, the GEBCO global bathymetric grid is not a static database. Rather, NOAA plans to evolve its bathymetry map as newer or improved data sets become available.</w:t>
      </w:r>
    </w:p>
    <w:sectPr w:rsidR="00903BFB" w:rsidRPr="00E9720A"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E9720A"/>
    <w:rsid w:val="005F04BB"/>
    <w:rsid w:val="00E9720A"/>
    <w:rsid w:val="00FF68EB"/>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598</Words>
  <Characters>3409</Characters>
  <Application>Microsoft Macintosh Word</Application>
  <DocSecurity>0</DocSecurity>
  <Lines>28</Lines>
  <Paragraphs>6</Paragraphs>
  <ScaleCrop>false</ScaleCrop>
  <Company>Personal-Laptop</Company>
  <LinksUpToDate>false</LinksUpToDate>
  <CharactersWithSpaces>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dcterms:created xsi:type="dcterms:W3CDTF">2011-03-07T23:23:00Z</dcterms:created>
  <dcterms:modified xsi:type="dcterms:W3CDTF">2011-03-12T20:02:00Z</dcterms:modified>
</cp:coreProperties>
</file>